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7D62AFF1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fundamento na alínea “f”, do inciso III, do art. 74, da Lei nº 14.133/2021, estando presentes os requisitos para tanto, conforme o que consta no Processo nº </w:t>
      </w:r>
      <w:r w:rsidR="00F8474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/2024, AUTORIZO a contratação direta, inexigibilidade de nº </w:t>
      </w:r>
      <w:r w:rsidR="00F8474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/2024, cujo objeto é a inscrição do (a) servidor(a) </w:t>
      </w:r>
      <w:r w:rsidR="00F8474E">
        <w:rPr>
          <w:rFonts w:ascii="Times New Roman" w:hAnsi="Times New Roman" w:cs="Times New Roman"/>
          <w:sz w:val="24"/>
          <w:szCs w:val="24"/>
        </w:rPr>
        <w:t>Luís Felipe Nunes oliveira</w:t>
      </w:r>
      <w:r>
        <w:rPr>
          <w:rFonts w:ascii="Times New Roman" w:hAnsi="Times New Roman" w:cs="Times New Roman"/>
          <w:sz w:val="24"/>
          <w:szCs w:val="24"/>
        </w:rPr>
        <w:t>, no curso</w:t>
      </w:r>
      <w:r w:rsidR="00F8474E">
        <w:rPr>
          <w:rFonts w:ascii="Times New Roman" w:hAnsi="Times New Roman" w:cs="Times New Roman"/>
          <w:sz w:val="24"/>
          <w:szCs w:val="24"/>
        </w:rPr>
        <w:t xml:space="preserve"> “Improbidade Administrativa”</w:t>
      </w:r>
      <w:r>
        <w:rPr>
          <w:rFonts w:ascii="Times New Roman" w:hAnsi="Times New Roman" w:cs="Times New Roman"/>
          <w:sz w:val="24"/>
          <w:szCs w:val="24"/>
        </w:rPr>
        <w:t xml:space="preserve">, a ser realizado nos dias </w:t>
      </w:r>
      <w:r w:rsidR="00F8474E">
        <w:rPr>
          <w:rFonts w:ascii="Times New Roman" w:hAnsi="Times New Roman" w:cs="Times New Roman"/>
          <w:sz w:val="24"/>
          <w:szCs w:val="24"/>
        </w:rPr>
        <w:t>23 a 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8474E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2024, na cidade de </w:t>
      </w:r>
      <w:r w:rsidR="00F8474E">
        <w:rPr>
          <w:rFonts w:ascii="Times New Roman" w:hAnsi="Times New Roman" w:cs="Times New Roman"/>
          <w:sz w:val="24"/>
          <w:szCs w:val="24"/>
        </w:rPr>
        <w:t>Belo Horizonte/MG</w:t>
      </w:r>
      <w:r>
        <w:rPr>
          <w:rFonts w:ascii="Times New Roman" w:hAnsi="Times New Roman" w:cs="Times New Roman"/>
          <w:sz w:val="24"/>
          <w:szCs w:val="24"/>
        </w:rPr>
        <w:t xml:space="preserve">, promovido pela empresa </w:t>
      </w:r>
      <w:r w:rsidR="00F8474E">
        <w:rPr>
          <w:rFonts w:ascii="Times New Roman" w:hAnsi="Times New Roman" w:cs="Times New Roman"/>
          <w:sz w:val="24"/>
          <w:szCs w:val="24"/>
        </w:rPr>
        <w:t>Instituto Rui Barbosa – Escola de Gestão Pública</w:t>
      </w:r>
      <w:r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F8474E">
        <w:rPr>
          <w:rFonts w:ascii="Times New Roman" w:hAnsi="Times New Roman" w:cs="Times New Roman"/>
          <w:sz w:val="24"/>
          <w:szCs w:val="24"/>
        </w:rPr>
        <w:t>28.407.129/0001-38</w:t>
      </w:r>
      <w:r>
        <w:rPr>
          <w:rFonts w:ascii="Times New Roman" w:hAnsi="Times New Roman" w:cs="Times New Roman"/>
          <w:sz w:val="24"/>
          <w:szCs w:val="24"/>
        </w:rPr>
        <w:t xml:space="preserve">, no valor global de R$ </w:t>
      </w:r>
      <w:r w:rsidR="00F8474E">
        <w:rPr>
          <w:rFonts w:ascii="Times New Roman" w:hAnsi="Times New Roman" w:cs="Times New Roman"/>
          <w:sz w:val="24"/>
          <w:szCs w:val="24"/>
        </w:rPr>
        <w:t>950,00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14019" w14:textId="77777777" w:rsidR="00F8474E" w:rsidRDefault="00F8474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E0D0D8" w14:textId="77777777" w:rsidR="00F8474E" w:rsidRDefault="00F8474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F967" w14:textId="54D7036A" w:rsidR="00F8474E" w:rsidRDefault="00F8474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1712D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712D7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F44514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B6CC1" w14:textId="77777777" w:rsidR="00F44514" w:rsidRDefault="00F44514" w:rsidP="00DC598F">
      <w:pPr>
        <w:spacing w:after="0" w:line="240" w:lineRule="auto"/>
      </w:pPr>
      <w:r>
        <w:separator/>
      </w:r>
    </w:p>
  </w:endnote>
  <w:endnote w:type="continuationSeparator" w:id="0">
    <w:p w14:paraId="553F6E71" w14:textId="77777777" w:rsidR="00F44514" w:rsidRDefault="00F44514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B9F76" w14:textId="77777777" w:rsidR="00F44514" w:rsidRDefault="00F44514" w:rsidP="00DC598F">
      <w:pPr>
        <w:spacing w:after="0" w:line="240" w:lineRule="auto"/>
      </w:pPr>
      <w:r>
        <w:separator/>
      </w:r>
    </w:p>
  </w:footnote>
  <w:footnote w:type="continuationSeparator" w:id="0">
    <w:p w14:paraId="57343CE5" w14:textId="77777777" w:rsidR="00F44514" w:rsidRDefault="00F44514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2403C"/>
    <w:rsid w:val="001712D7"/>
    <w:rsid w:val="001D0ADE"/>
    <w:rsid w:val="001F5FF9"/>
    <w:rsid w:val="004B4620"/>
    <w:rsid w:val="004E1C7F"/>
    <w:rsid w:val="00553C58"/>
    <w:rsid w:val="005A72B1"/>
    <w:rsid w:val="00735995"/>
    <w:rsid w:val="00801A90"/>
    <w:rsid w:val="008D4C47"/>
    <w:rsid w:val="009755AE"/>
    <w:rsid w:val="009B35B3"/>
    <w:rsid w:val="00A939CF"/>
    <w:rsid w:val="00B00416"/>
    <w:rsid w:val="00B720E1"/>
    <w:rsid w:val="00C31C20"/>
    <w:rsid w:val="00C3528F"/>
    <w:rsid w:val="00DC598F"/>
    <w:rsid w:val="00E16169"/>
    <w:rsid w:val="00E90598"/>
    <w:rsid w:val="00F44514"/>
    <w:rsid w:val="00F50796"/>
    <w:rsid w:val="00F8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2024-03-15T17:15:00Z</dcterms:created>
  <dcterms:modified xsi:type="dcterms:W3CDTF">2024-04-05T19:37:00Z</dcterms:modified>
</cp:coreProperties>
</file>