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166BB212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fundamento na alínea “f”, do inciso III, do art. 74, da Lei nº 14.133/2021, estando presentes os requisitos para tanto, conforme o que consta no Processo nº </w:t>
      </w:r>
      <w:r w:rsidR="00846A41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/2024, AUTORIZO a contratação direta, inexigibilidade de nº</w:t>
      </w:r>
      <w:r w:rsidR="00846A41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>/2024, cujo objeto é a inscrição d</w:t>
      </w:r>
      <w:r w:rsidR="00FA120A">
        <w:rPr>
          <w:rFonts w:ascii="Times New Roman" w:hAnsi="Times New Roman" w:cs="Times New Roman"/>
          <w:sz w:val="24"/>
          <w:szCs w:val="24"/>
        </w:rPr>
        <w:t>a vereadora</w:t>
      </w:r>
      <w:r w:rsidR="001A5D4E">
        <w:rPr>
          <w:rFonts w:ascii="Times New Roman" w:hAnsi="Times New Roman" w:cs="Times New Roman"/>
          <w:sz w:val="24"/>
          <w:szCs w:val="24"/>
        </w:rPr>
        <w:t xml:space="preserve"> </w:t>
      </w:r>
      <w:r w:rsidR="00FA120A">
        <w:rPr>
          <w:rFonts w:ascii="Times New Roman" w:hAnsi="Times New Roman" w:cs="Times New Roman"/>
          <w:sz w:val="24"/>
          <w:szCs w:val="24"/>
        </w:rPr>
        <w:t>Eliane Ferreira Nunes</w:t>
      </w:r>
      <w:r>
        <w:rPr>
          <w:rFonts w:ascii="Times New Roman" w:hAnsi="Times New Roman" w:cs="Times New Roman"/>
          <w:sz w:val="24"/>
          <w:szCs w:val="24"/>
        </w:rPr>
        <w:t xml:space="preserve">, no curso </w:t>
      </w:r>
      <w:r w:rsidR="001A5D4E">
        <w:rPr>
          <w:rFonts w:ascii="Times New Roman" w:hAnsi="Times New Roman" w:cs="Times New Roman"/>
          <w:sz w:val="24"/>
          <w:szCs w:val="24"/>
        </w:rPr>
        <w:t>“</w:t>
      </w:r>
      <w:r w:rsidR="00FA120A">
        <w:rPr>
          <w:rFonts w:ascii="Times New Roman" w:hAnsi="Times New Roman" w:cs="Times New Roman"/>
          <w:sz w:val="24"/>
          <w:szCs w:val="24"/>
        </w:rPr>
        <w:t>Oratória Parlamentar e Técnica Legislativa 2024”</w:t>
      </w:r>
      <w:r>
        <w:rPr>
          <w:rFonts w:ascii="Times New Roman" w:hAnsi="Times New Roman" w:cs="Times New Roman"/>
          <w:sz w:val="24"/>
          <w:szCs w:val="24"/>
        </w:rPr>
        <w:t xml:space="preserve">, a ser realizado nos dias </w:t>
      </w:r>
      <w:r w:rsidR="00FA120A">
        <w:rPr>
          <w:rFonts w:ascii="Times New Roman" w:hAnsi="Times New Roman" w:cs="Times New Roman"/>
          <w:sz w:val="24"/>
          <w:szCs w:val="24"/>
        </w:rPr>
        <w:t>06</w:t>
      </w:r>
      <w:r w:rsidR="001A5D4E">
        <w:rPr>
          <w:rFonts w:ascii="Times New Roman" w:hAnsi="Times New Roman" w:cs="Times New Roman"/>
          <w:sz w:val="24"/>
          <w:szCs w:val="24"/>
        </w:rPr>
        <w:t xml:space="preserve"> a </w:t>
      </w:r>
      <w:r w:rsidR="00FA120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A120A">
        <w:rPr>
          <w:rFonts w:ascii="Times New Roman" w:hAnsi="Times New Roman" w:cs="Times New Roman"/>
          <w:sz w:val="24"/>
          <w:szCs w:val="24"/>
        </w:rPr>
        <w:t>agost</w:t>
      </w:r>
      <w:r w:rsidR="001A5D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2024, na cidade de </w:t>
      </w:r>
      <w:r w:rsidR="001A5D4E">
        <w:rPr>
          <w:rFonts w:ascii="Times New Roman" w:hAnsi="Times New Roman" w:cs="Times New Roman"/>
          <w:sz w:val="24"/>
          <w:szCs w:val="24"/>
        </w:rPr>
        <w:t>Belo Horizonte/MG</w:t>
      </w:r>
      <w:r>
        <w:rPr>
          <w:rFonts w:ascii="Times New Roman" w:hAnsi="Times New Roman" w:cs="Times New Roman"/>
          <w:sz w:val="24"/>
          <w:szCs w:val="24"/>
        </w:rPr>
        <w:t>, promovido pela empresa</w:t>
      </w:r>
      <w:r w:rsidR="001A5D4E">
        <w:rPr>
          <w:rFonts w:ascii="Times New Roman" w:hAnsi="Times New Roman" w:cs="Times New Roman"/>
          <w:sz w:val="24"/>
          <w:szCs w:val="24"/>
        </w:rPr>
        <w:t xml:space="preserve"> Instituto </w:t>
      </w:r>
      <w:r w:rsidR="00846A41">
        <w:rPr>
          <w:rFonts w:ascii="Times New Roman" w:hAnsi="Times New Roman" w:cs="Times New Roman"/>
          <w:sz w:val="24"/>
          <w:szCs w:val="24"/>
        </w:rPr>
        <w:t xml:space="preserve">de Desenvolvimento Público </w:t>
      </w:r>
      <w:proofErr w:type="spellStart"/>
      <w:r w:rsidR="00846A41">
        <w:rPr>
          <w:rFonts w:ascii="Times New Roman" w:hAnsi="Times New Roman" w:cs="Times New Roman"/>
          <w:sz w:val="24"/>
          <w:szCs w:val="24"/>
        </w:rPr>
        <w:t>Plenum</w:t>
      </w:r>
      <w:proofErr w:type="spellEnd"/>
      <w:r w:rsidR="00846A41">
        <w:rPr>
          <w:rFonts w:ascii="Times New Roman" w:hAnsi="Times New Roman" w:cs="Times New Roman"/>
          <w:sz w:val="24"/>
          <w:szCs w:val="24"/>
        </w:rPr>
        <w:t xml:space="preserve"> Brasil Ltda ME </w:t>
      </w:r>
      <w:r w:rsidR="001A5D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inscrita no CNPJ nº </w:t>
      </w:r>
      <w:r w:rsidR="001A5D4E">
        <w:rPr>
          <w:rFonts w:ascii="Times New Roman" w:hAnsi="Times New Roman" w:cs="Times New Roman"/>
          <w:sz w:val="24"/>
          <w:szCs w:val="24"/>
        </w:rPr>
        <w:t>21</w:t>
      </w:r>
      <w:r w:rsidR="00FA120A">
        <w:rPr>
          <w:rFonts w:ascii="Times New Roman" w:hAnsi="Times New Roman" w:cs="Times New Roman"/>
          <w:sz w:val="24"/>
          <w:szCs w:val="24"/>
        </w:rPr>
        <w:t>.</w:t>
      </w:r>
      <w:r w:rsidR="001A5D4E">
        <w:rPr>
          <w:rFonts w:ascii="Times New Roman" w:hAnsi="Times New Roman" w:cs="Times New Roman"/>
          <w:sz w:val="24"/>
          <w:szCs w:val="24"/>
        </w:rPr>
        <w:t>650.715/0001-60</w:t>
      </w:r>
      <w:r>
        <w:rPr>
          <w:rFonts w:ascii="Times New Roman" w:hAnsi="Times New Roman" w:cs="Times New Roman"/>
          <w:sz w:val="24"/>
          <w:szCs w:val="24"/>
        </w:rPr>
        <w:t xml:space="preserve">, no valor global de R$ </w:t>
      </w:r>
      <w:r w:rsidR="001A5D4E">
        <w:rPr>
          <w:rFonts w:ascii="Times New Roman" w:hAnsi="Times New Roman" w:cs="Times New Roman"/>
          <w:sz w:val="24"/>
          <w:szCs w:val="24"/>
        </w:rPr>
        <w:t>1.</w:t>
      </w:r>
      <w:r w:rsidR="00FA120A">
        <w:rPr>
          <w:rFonts w:ascii="Times New Roman" w:hAnsi="Times New Roman" w:cs="Times New Roman"/>
          <w:sz w:val="24"/>
          <w:szCs w:val="24"/>
        </w:rPr>
        <w:t>1</w:t>
      </w:r>
      <w:r w:rsidR="001A5D4E">
        <w:rPr>
          <w:rFonts w:ascii="Times New Roman" w:hAnsi="Times New Roman" w:cs="Times New Roman"/>
          <w:sz w:val="24"/>
          <w:szCs w:val="24"/>
        </w:rPr>
        <w:t>90,00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4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72518E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51E7" w14:textId="77777777" w:rsidR="00A05C10" w:rsidRDefault="00A05C10" w:rsidP="00DC598F">
      <w:pPr>
        <w:spacing w:after="0" w:line="240" w:lineRule="auto"/>
      </w:pPr>
      <w:r>
        <w:separator/>
      </w:r>
    </w:p>
  </w:endnote>
  <w:endnote w:type="continuationSeparator" w:id="0">
    <w:p w14:paraId="24F69602" w14:textId="77777777" w:rsidR="00A05C10" w:rsidRDefault="00A05C10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CFC79" w14:textId="77777777" w:rsidR="00A05C10" w:rsidRDefault="00A05C10" w:rsidP="00DC598F">
      <w:pPr>
        <w:spacing w:after="0" w:line="240" w:lineRule="auto"/>
      </w:pPr>
      <w:r>
        <w:separator/>
      </w:r>
    </w:p>
  </w:footnote>
  <w:footnote w:type="continuationSeparator" w:id="0">
    <w:p w14:paraId="02A7780A" w14:textId="77777777" w:rsidR="00A05C10" w:rsidRDefault="00A05C10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1A5D4E"/>
    <w:rsid w:val="001D0ADE"/>
    <w:rsid w:val="001F5FF9"/>
    <w:rsid w:val="004E1C7F"/>
    <w:rsid w:val="00553C58"/>
    <w:rsid w:val="005A72B1"/>
    <w:rsid w:val="0072518E"/>
    <w:rsid w:val="00735995"/>
    <w:rsid w:val="00801A90"/>
    <w:rsid w:val="00846A41"/>
    <w:rsid w:val="008D4C47"/>
    <w:rsid w:val="009755AE"/>
    <w:rsid w:val="009B35B3"/>
    <w:rsid w:val="00A05C10"/>
    <w:rsid w:val="00A939CF"/>
    <w:rsid w:val="00B00416"/>
    <w:rsid w:val="00B720E1"/>
    <w:rsid w:val="00C31C20"/>
    <w:rsid w:val="00C3528F"/>
    <w:rsid w:val="00DC598F"/>
    <w:rsid w:val="00E16169"/>
    <w:rsid w:val="00E90598"/>
    <w:rsid w:val="00F10CBE"/>
    <w:rsid w:val="00F50796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2024-08-05T20:35:00Z</dcterms:created>
  <dcterms:modified xsi:type="dcterms:W3CDTF">2024-08-05T20:35:00Z</dcterms:modified>
</cp:coreProperties>
</file>