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295FA5A9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="00EF690E">
        <w:rPr>
          <w:rFonts w:ascii="Times New Roman" w:hAnsi="Times New Roman" w:cs="Times New Roman"/>
          <w:sz w:val="24"/>
          <w:szCs w:val="24"/>
        </w:rPr>
        <w:t>,</w:t>
      </w:r>
      <w:r w:rsidRPr="00FC0FD4">
        <w:rPr>
          <w:rFonts w:ascii="Times New Roman" w:hAnsi="Times New Roman" w:cs="Times New Roman"/>
          <w:sz w:val="24"/>
          <w:szCs w:val="24"/>
        </w:rPr>
        <w:t xml:space="preserve"> da Lei nº 14.133/2021, estando presentes os requisitos para tanto, conforme o que consta no Processo nº</w:t>
      </w:r>
      <w:r w:rsidR="00007CEF">
        <w:rPr>
          <w:rFonts w:ascii="Times New Roman" w:hAnsi="Times New Roman" w:cs="Times New Roman"/>
          <w:sz w:val="24"/>
          <w:szCs w:val="24"/>
        </w:rPr>
        <w:t>9</w:t>
      </w:r>
      <w:r w:rsidR="00F94C0C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A4087B">
        <w:rPr>
          <w:rFonts w:ascii="Times New Roman" w:hAnsi="Times New Roman" w:cs="Times New Roman"/>
          <w:sz w:val="24"/>
          <w:szCs w:val="24"/>
        </w:rPr>
        <w:t>5</w:t>
      </w:r>
      <w:r w:rsidR="00F94C0C">
        <w:rPr>
          <w:rFonts w:ascii="Times New Roman" w:hAnsi="Times New Roman" w:cs="Times New Roman"/>
          <w:sz w:val="24"/>
          <w:szCs w:val="24"/>
        </w:rPr>
        <w:t>7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F94C0C">
        <w:rPr>
          <w:rFonts w:ascii="Times New Roman" w:hAnsi="Times New Roman" w:cs="Times New Roman"/>
          <w:sz w:val="24"/>
          <w:szCs w:val="24"/>
        </w:rPr>
        <w:t xml:space="preserve">é </w:t>
      </w:r>
      <w:r w:rsidR="00F94C0C" w:rsidRPr="00F94C0C">
        <w:rPr>
          <w:rFonts w:ascii="Times New Roman" w:hAnsi="Times New Roman" w:cs="Times New Roman"/>
          <w:sz w:val="24"/>
          <w:szCs w:val="24"/>
        </w:rPr>
        <w:t>prestação de serviço de locação diária de cadeiras, modelo Tiffany Cristal, com assento estofado, sendo a quantidade mínima por evento de 15 (quinze) unidades, e cadeiras de plástico resistente do tipo polipropileno, cor branca, sem braço, sendo a quantidade mínima de 20 cadeiras, incluso a entrega e retirada das mesmas, para utilização em eventos da Câmara Municipal De Patrocínio</w:t>
      </w:r>
      <w:r w:rsidR="00DC0FE9" w:rsidRPr="00DC0FE9">
        <w:rPr>
          <w:rFonts w:ascii="Times New Roman" w:hAnsi="Times New Roman" w:cs="Times New Roman"/>
          <w:sz w:val="24"/>
          <w:szCs w:val="24"/>
        </w:rPr>
        <w:t xml:space="preserve">, </w:t>
      </w:r>
      <w:r w:rsidR="00EF690E" w:rsidRPr="00FC0FD4">
        <w:rPr>
          <w:rFonts w:ascii="Times New Roman" w:hAnsi="Times New Roman" w:cs="Times New Roman"/>
          <w:sz w:val="24"/>
          <w:szCs w:val="24"/>
        </w:rPr>
        <w:t>da empresa</w:t>
      </w:r>
      <w:r w:rsidR="00EF690E">
        <w:rPr>
          <w:rFonts w:ascii="Times New Roman" w:hAnsi="Times New Roman" w:cs="Times New Roman"/>
          <w:sz w:val="24"/>
          <w:szCs w:val="24"/>
        </w:rPr>
        <w:t xml:space="preserve"> </w:t>
      </w:r>
      <w:r w:rsidR="00F94C0C">
        <w:rPr>
          <w:rFonts w:ascii="Times New Roman" w:hAnsi="Times New Roman" w:cs="Times New Roman"/>
          <w:sz w:val="24"/>
          <w:szCs w:val="24"/>
        </w:rPr>
        <w:t>13.811.867 NILVIA QUEIROZ DE SOUZA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F94C0C">
        <w:rPr>
          <w:rFonts w:ascii="Times New Roman" w:hAnsi="Times New Roman" w:cs="Times New Roman"/>
          <w:sz w:val="24"/>
          <w:szCs w:val="24"/>
        </w:rPr>
        <w:t>13</w:t>
      </w:r>
      <w:r w:rsidR="00EF690E">
        <w:rPr>
          <w:rFonts w:ascii="Times New Roman" w:hAnsi="Times New Roman" w:cs="Times New Roman"/>
          <w:sz w:val="24"/>
          <w:szCs w:val="24"/>
        </w:rPr>
        <w:t>.</w:t>
      </w:r>
      <w:r w:rsidR="00F94C0C">
        <w:rPr>
          <w:rFonts w:ascii="Times New Roman" w:hAnsi="Times New Roman" w:cs="Times New Roman"/>
          <w:sz w:val="24"/>
          <w:szCs w:val="24"/>
        </w:rPr>
        <w:t>811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F94C0C">
        <w:rPr>
          <w:rFonts w:ascii="Times New Roman" w:hAnsi="Times New Roman" w:cs="Times New Roman"/>
          <w:sz w:val="24"/>
          <w:szCs w:val="24"/>
        </w:rPr>
        <w:t>867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F94C0C">
        <w:rPr>
          <w:rFonts w:ascii="Times New Roman" w:hAnsi="Times New Roman" w:cs="Times New Roman"/>
          <w:sz w:val="24"/>
          <w:szCs w:val="24"/>
        </w:rPr>
        <w:t>79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F94C0C">
        <w:rPr>
          <w:rFonts w:ascii="Times New Roman" w:hAnsi="Times New Roman" w:cs="Times New Roman"/>
          <w:sz w:val="24"/>
          <w:szCs w:val="24"/>
        </w:rPr>
        <w:t>2</w:t>
      </w:r>
      <w:r w:rsidR="00007CEF">
        <w:rPr>
          <w:rFonts w:ascii="Times New Roman" w:hAnsi="Times New Roman" w:cs="Times New Roman"/>
          <w:sz w:val="24"/>
          <w:szCs w:val="24"/>
        </w:rPr>
        <w:t>.</w:t>
      </w:r>
      <w:r w:rsidR="00F94C0C">
        <w:rPr>
          <w:rFonts w:ascii="Times New Roman" w:hAnsi="Times New Roman" w:cs="Times New Roman"/>
          <w:sz w:val="24"/>
          <w:szCs w:val="24"/>
        </w:rPr>
        <w:t>6</w:t>
      </w:r>
      <w:r w:rsidR="00DC0FE9">
        <w:rPr>
          <w:rFonts w:ascii="Times New Roman" w:hAnsi="Times New Roman" w:cs="Times New Roman"/>
          <w:sz w:val="24"/>
          <w:szCs w:val="24"/>
        </w:rPr>
        <w:t>00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CA6845">
        <w:rPr>
          <w:rFonts w:ascii="Times New Roman" w:hAnsi="Times New Roman" w:cs="Times New Roman"/>
          <w:sz w:val="24"/>
          <w:szCs w:val="24"/>
        </w:rPr>
        <w:t>00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6A05BBAF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F94C0C">
        <w:rPr>
          <w:rFonts w:ascii="Times New Roman" w:hAnsi="Times New Roman" w:cs="Times New Roman"/>
          <w:sz w:val="24"/>
          <w:szCs w:val="24"/>
        </w:rPr>
        <w:t>11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94C0C">
        <w:rPr>
          <w:rFonts w:ascii="Times New Roman" w:hAnsi="Times New Roman" w:cs="Times New Roman"/>
          <w:sz w:val="24"/>
          <w:szCs w:val="24"/>
        </w:rPr>
        <w:t>outubr</w:t>
      </w:r>
      <w:r w:rsidR="00CA6845">
        <w:rPr>
          <w:rFonts w:ascii="Times New Roman" w:hAnsi="Times New Roman" w:cs="Times New Roman"/>
          <w:sz w:val="24"/>
          <w:szCs w:val="24"/>
        </w:rPr>
        <w:t>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F70E" w14:textId="77777777" w:rsidR="00231A7E" w:rsidRDefault="00231A7E" w:rsidP="00DC598F">
      <w:pPr>
        <w:spacing w:after="0" w:line="240" w:lineRule="auto"/>
      </w:pPr>
      <w:r>
        <w:separator/>
      </w:r>
    </w:p>
  </w:endnote>
  <w:endnote w:type="continuationSeparator" w:id="0">
    <w:p w14:paraId="6760F7C4" w14:textId="77777777" w:rsidR="00231A7E" w:rsidRDefault="00231A7E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297D" w14:textId="77777777" w:rsidR="00231A7E" w:rsidRDefault="00231A7E" w:rsidP="00DC598F">
      <w:pPr>
        <w:spacing w:after="0" w:line="240" w:lineRule="auto"/>
      </w:pPr>
      <w:r>
        <w:separator/>
      </w:r>
    </w:p>
  </w:footnote>
  <w:footnote w:type="continuationSeparator" w:id="0">
    <w:p w14:paraId="768612EB" w14:textId="77777777" w:rsidR="00231A7E" w:rsidRDefault="00231A7E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2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3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7CEF"/>
    <w:rsid w:val="0001082E"/>
    <w:rsid w:val="00012B42"/>
    <w:rsid w:val="0002403C"/>
    <w:rsid w:val="00041DA7"/>
    <w:rsid w:val="000D3222"/>
    <w:rsid w:val="000F2903"/>
    <w:rsid w:val="0012718A"/>
    <w:rsid w:val="00131943"/>
    <w:rsid w:val="00175BA1"/>
    <w:rsid w:val="00193C10"/>
    <w:rsid w:val="001D0ADE"/>
    <w:rsid w:val="001D4F36"/>
    <w:rsid w:val="001F5FF9"/>
    <w:rsid w:val="002203AB"/>
    <w:rsid w:val="00231A7E"/>
    <w:rsid w:val="00265760"/>
    <w:rsid w:val="00266E1D"/>
    <w:rsid w:val="0035704A"/>
    <w:rsid w:val="00386840"/>
    <w:rsid w:val="004052F8"/>
    <w:rsid w:val="00433149"/>
    <w:rsid w:val="00454F97"/>
    <w:rsid w:val="004B47B8"/>
    <w:rsid w:val="004E1C7F"/>
    <w:rsid w:val="00514E7C"/>
    <w:rsid w:val="00524320"/>
    <w:rsid w:val="00553C58"/>
    <w:rsid w:val="0058285C"/>
    <w:rsid w:val="005A72B1"/>
    <w:rsid w:val="005F2742"/>
    <w:rsid w:val="00605322"/>
    <w:rsid w:val="00691979"/>
    <w:rsid w:val="006A08BF"/>
    <w:rsid w:val="006A0B5C"/>
    <w:rsid w:val="00735995"/>
    <w:rsid w:val="00801A90"/>
    <w:rsid w:val="0081599D"/>
    <w:rsid w:val="00873F96"/>
    <w:rsid w:val="008D4C47"/>
    <w:rsid w:val="00915978"/>
    <w:rsid w:val="00955A13"/>
    <w:rsid w:val="009755AE"/>
    <w:rsid w:val="009B13F9"/>
    <w:rsid w:val="009B35B3"/>
    <w:rsid w:val="009D1FCE"/>
    <w:rsid w:val="00A20D8D"/>
    <w:rsid w:val="00A4087B"/>
    <w:rsid w:val="00A45B74"/>
    <w:rsid w:val="00A939CF"/>
    <w:rsid w:val="00B00416"/>
    <w:rsid w:val="00B442FF"/>
    <w:rsid w:val="00B45424"/>
    <w:rsid w:val="00B720E1"/>
    <w:rsid w:val="00BB62A2"/>
    <w:rsid w:val="00C007DC"/>
    <w:rsid w:val="00C31C20"/>
    <w:rsid w:val="00C3490F"/>
    <w:rsid w:val="00C3528F"/>
    <w:rsid w:val="00CA00CB"/>
    <w:rsid w:val="00CA6845"/>
    <w:rsid w:val="00CD1B3F"/>
    <w:rsid w:val="00CE0833"/>
    <w:rsid w:val="00D77C6D"/>
    <w:rsid w:val="00DA247E"/>
    <w:rsid w:val="00DC0FE9"/>
    <w:rsid w:val="00DC598F"/>
    <w:rsid w:val="00E16169"/>
    <w:rsid w:val="00E90598"/>
    <w:rsid w:val="00EE5B47"/>
    <w:rsid w:val="00EF690E"/>
    <w:rsid w:val="00F127CB"/>
    <w:rsid w:val="00F50796"/>
    <w:rsid w:val="00F94C0C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mpatrocinio.mg.gov.br" TargetMode="External"/><Relationship Id="rId2" Type="http://schemas.openxmlformats.org/officeDocument/2006/relationships/hyperlink" Target="https://www.patrocinio.mg.le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2024-10-14T11:39:00Z</dcterms:created>
  <dcterms:modified xsi:type="dcterms:W3CDTF">2024-10-14T11:39:00Z</dcterms:modified>
</cp:coreProperties>
</file>